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A99C" w14:textId="03F2B9B6" w:rsidR="006377CD" w:rsidRDefault="0024459B" w:rsidP="002010F8">
      <w:pPr>
        <w:spacing w:after="0"/>
        <w:jc w:val="both"/>
      </w:pPr>
    </w:p>
    <w:p w14:paraId="11CB3E7B" w14:textId="4600C931" w:rsidR="009357BE" w:rsidRDefault="009357BE" w:rsidP="002010F8">
      <w:pPr>
        <w:spacing w:after="0"/>
        <w:jc w:val="both"/>
        <w:rPr>
          <w:b/>
          <w:bCs/>
        </w:rPr>
      </w:pPr>
      <w:r>
        <w:rPr>
          <w:b/>
          <w:bCs/>
        </w:rPr>
        <w:t>Digital Innovation is for Everyone – Supporting Digital Inclusion Across Healthcare</w:t>
      </w:r>
    </w:p>
    <w:p w14:paraId="682F8033" w14:textId="77777777" w:rsidR="00B32F43" w:rsidRDefault="009357BE" w:rsidP="002010F8">
      <w:pPr>
        <w:spacing w:after="0"/>
        <w:jc w:val="both"/>
        <w:rPr>
          <w:b/>
          <w:bCs/>
          <w:i/>
          <w:iCs/>
        </w:rPr>
      </w:pPr>
      <w:r>
        <w:rPr>
          <w:b/>
          <w:bCs/>
          <w:i/>
          <w:iCs/>
        </w:rPr>
        <w:t xml:space="preserve">A Q Exchange 2022 Award Winning Project </w:t>
      </w:r>
    </w:p>
    <w:p w14:paraId="116B1A07" w14:textId="77777777" w:rsidR="00C87BF8" w:rsidRDefault="00C87BF8" w:rsidP="002010F8">
      <w:pPr>
        <w:spacing w:after="0"/>
        <w:jc w:val="both"/>
        <w:rPr>
          <w:b/>
          <w:bCs/>
        </w:rPr>
      </w:pPr>
    </w:p>
    <w:p w14:paraId="1BC51943" w14:textId="669CE452" w:rsidR="00B32F43" w:rsidRDefault="00B32F43" w:rsidP="002010F8">
      <w:pPr>
        <w:spacing w:after="0"/>
        <w:jc w:val="both"/>
        <w:rPr>
          <w:b/>
          <w:bCs/>
        </w:rPr>
      </w:pPr>
      <w:r>
        <w:rPr>
          <w:b/>
          <w:bCs/>
        </w:rPr>
        <w:t>Background</w:t>
      </w:r>
    </w:p>
    <w:p w14:paraId="2BF01CF2" w14:textId="77777777" w:rsidR="00C87BF8" w:rsidRDefault="00C87BF8" w:rsidP="002010F8">
      <w:pPr>
        <w:spacing w:after="0"/>
        <w:jc w:val="both"/>
        <w:rPr>
          <w:b/>
          <w:bCs/>
        </w:rPr>
      </w:pPr>
    </w:p>
    <w:p w14:paraId="599F932C" w14:textId="35932CC2" w:rsidR="00B32F43" w:rsidRDefault="009357BE" w:rsidP="002010F8">
      <w:pPr>
        <w:spacing w:after="0"/>
        <w:jc w:val="both"/>
        <w:rPr>
          <w:rFonts w:cstheme="minorHAnsi"/>
          <w:color w:val="1E1E1E"/>
          <w:shd w:val="clear" w:color="auto" w:fill="FFFFFF"/>
        </w:rPr>
      </w:pPr>
      <w:r w:rsidRPr="00B32F43">
        <w:rPr>
          <w:rFonts w:cstheme="minorHAnsi"/>
          <w:color w:val="1E1E1E"/>
          <w:shd w:val="clear" w:color="auto" w:fill="FFFFFF"/>
        </w:rPr>
        <w:t xml:space="preserve">The </w:t>
      </w:r>
      <w:hyperlink r:id="rId7" w:history="1">
        <w:r w:rsidRPr="00B32F43">
          <w:rPr>
            <w:rStyle w:val="Hyperlink"/>
            <w:rFonts w:cstheme="minorHAnsi"/>
            <w:shd w:val="clear" w:color="auto" w:fill="FFFFFF"/>
          </w:rPr>
          <w:t>Q Community</w:t>
        </w:r>
      </w:hyperlink>
      <w:r w:rsidRPr="00B32F43">
        <w:rPr>
          <w:rFonts w:cstheme="minorHAnsi"/>
          <w:color w:val="1E1E1E"/>
          <w:shd w:val="clear" w:color="auto" w:fill="FFFFFF"/>
        </w:rPr>
        <w:t xml:space="preserve"> is </w:t>
      </w:r>
      <w:r w:rsidRPr="00B32F43">
        <w:rPr>
          <w:rFonts w:cstheme="minorHAnsi"/>
          <w:color w:val="1E1E1E"/>
          <w:shd w:val="clear" w:color="auto" w:fill="FFFFFF"/>
        </w:rPr>
        <w:t>a community of thousands of people across the UK and Ireland, collaborating to improve the safety and quality of health and care. Q is delivered by the Health Foundation and supported and co-funded by partners across the UK and Ireland.</w:t>
      </w:r>
      <w:r w:rsidR="00B32F43" w:rsidRPr="00B32F43">
        <w:rPr>
          <w:rFonts w:cstheme="minorHAnsi"/>
          <w:color w:val="1E1E1E"/>
          <w:shd w:val="clear" w:color="auto" w:fill="FFFFFF"/>
        </w:rPr>
        <w:t xml:space="preserve"> </w:t>
      </w:r>
    </w:p>
    <w:p w14:paraId="6A28D4D5" w14:textId="77777777" w:rsidR="00C87BF8" w:rsidRPr="00B32F43" w:rsidRDefault="00C87BF8" w:rsidP="002010F8">
      <w:pPr>
        <w:spacing w:after="0"/>
        <w:jc w:val="both"/>
        <w:rPr>
          <w:rFonts w:cstheme="minorHAnsi"/>
          <w:b/>
          <w:bCs/>
          <w:i/>
          <w:iCs/>
        </w:rPr>
      </w:pPr>
    </w:p>
    <w:p w14:paraId="5AFCE9E0" w14:textId="3B79DEB9" w:rsidR="00B32F43" w:rsidRDefault="00B32F43" w:rsidP="002010F8">
      <w:pPr>
        <w:spacing w:after="0"/>
        <w:jc w:val="both"/>
        <w:rPr>
          <w:rFonts w:cstheme="minorHAnsi"/>
          <w:color w:val="1E1E1E"/>
          <w:shd w:val="clear" w:color="auto" w:fill="FFFFFF"/>
        </w:rPr>
      </w:pPr>
      <w:r w:rsidRPr="00B32F43">
        <w:rPr>
          <w:rFonts w:cstheme="minorHAnsi"/>
          <w:color w:val="1E1E1E"/>
          <w:shd w:val="clear" w:color="auto" w:fill="FFFFFF"/>
        </w:rPr>
        <w:t>Q Exchange is a funding programme that offers Q members the chance to apply for up to £40,000 of funding for their improvement ideas.</w:t>
      </w:r>
      <w:r w:rsidRPr="00B32F43">
        <w:rPr>
          <w:rFonts w:cstheme="minorHAnsi"/>
          <w:color w:val="1E1E1E"/>
        </w:rPr>
        <w:t xml:space="preserve"> </w:t>
      </w:r>
      <w:r w:rsidRPr="00B32F43">
        <w:rPr>
          <w:rFonts w:cstheme="minorHAnsi"/>
          <w:color w:val="1E1E1E"/>
          <w:shd w:val="clear" w:color="auto" w:fill="FFFFFF"/>
        </w:rPr>
        <w:t xml:space="preserve">This year </w:t>
      </w:r>
      <w:r w:rsidRPr="00B32F43">
        <w:rPr>
          <w:rFonts w:cstheme="minorHAnsi"/>
          <w:color w:val="1E1E1E"/>
          <w:shd w:val="clear" w:color="auto" w:fill="FFFFFF"/>
        </w:rPr>
        <w:t>the award focused</w:t>
      </w:r>
      <w:r w:rsidRPr="00B32F43">
        <w:rPr>
          <w:rFonts w:cstheme="minorHAnsi"/>
          <w:color w:val="1E1E1E"/>
          <w:shd w:val="clear" w:color="auto" w:fill="FFFFFF"/>
        </w:rPr>
        <w:t xml:space="preserve"> on the theme </w:t>
      </w:r>
      <w:r w:rsidRPr="00B32F43">
        <w:rPr>
          <w:rStyle w:val="Strong"/>
          <w:rFonts w:cstheme="minorHAnsi"/>
          <w:color w:val="1E1E1E"/>
          <w:shd w:val="clear" w:color="auto" w:fill="FFFFFF"/>
        </w:rPr>
        <w:t>‘Bringing together the worlds and methods of improvement and digital, to enable better outcomes and faster, more sustainable change’.</w:t>
      </w:r>
      <w:r w:rsidRPr="00B32F43">
        <w:rPr>
          <w:rStyle w:val="Strong"/>
          <w:rFonts w:cstheme="minorHAnsi"/>
          <w:color w:val="1E1E1E"/>
          <w:shd w:val="clear" w:color="auto" w:fill="FFFFFF"/>
        </w:rPr>
        <w:t xml:space="preserve"> </w:t>
      </w:r>
      <w:r w:rsidRPr="00B32F43">
        <w:rPr>
          <w:rFonts w:cstheme="minorHAnsi"/>
          <w:color w:val="1E1E1E"/>
          <w:shd w:val="clear" w:color="auto" w:fill="FFFFFF"/>
        </w:rPr>
        <w:t xml:space="preserve">Q members from across the UK and Ireland develop and refine </w:t>
      </w:r>
      <w:r w:rsidRPr="00B32F43">
        <w:rPr>
          <w:rFonts w:cstheme="minorHAnsi"/>
          <w:color w:val="1E1E1E"/>
          <w:shd w:val="clear" w:color="auto" w:fill="FFFFFF"/>
        </w:rPr>
        <w:t xml:space="preserve">potential </w:t>
      </w:r>
      <w:r w:rsidRPr="00B32F43">
        <w:rPr>
          <w:rFonts w:cstheme="minorHAnsi"/>
          <w:color w:val="1E1E1E"/>
          <w:shd w:val="clear" w:color="auto" w:fill="FFFFFF"/>
        </w:rPr>
        <w:t>improvement ideas through the online collaborative process with input from the community.</w:t>
      </w:r>
      <w:r w:rsidRPr="00B32F43">
        <w:rPr>
          <w:rFonts w:cstheme="minorHAnsi"/>
          <w:color w:val="1E1E1E"/>
          <w:shd w:val="clear" w:color="auto" w:fill="FFFFFF"/>
        </w:rPr>
        <w:t xml:space="preserve"> A members vote takes place, and the winning ideas are awarded funding.  </w:t>
      </w:r>
    </w:p>
    <w:p w14:paraId="4D6235E6" w14:textId="77777777" w:rsidR="00C87BF8" w:rsidRPr="00B32F43" w:rsidRDefault="00C87BF8" w:rsidP="002010F8">
      <w:pPr>
        <w:spacing w:after="0"/>
        <w:jc w:val="both"/>
        <w:rPr>
          <w:rFonts w:cstheme="minorHAnsi"/>
          <w:color w:val="1E1E1E"/>
          <w:shd w:val="clear" w:color="auto" w:fill="FFFFFF"/>
        </w:rPr>
      </w:pPr>
    </w:p>
    <w:p w14:paraId="7A2017AD" w14:textId="67B1946E" w:rsidR="009357BE" w:rsidRDefault="009357BE" w:rsidP="002010F8">
      <w:pPr>
        <w:spacing w:after="0"/>
        <w:jc w:val="both"/>
        <w:rPr>
          <w:rFonts w:cstheme="minorHAnsi"/>
          <w:color w:val="1E1E1E"/>
          <w:shd w:val="clear" w:color="auto" w:fill="FFFFFF"/>
        </w:rPr>
      </w:pPr>
      <w:r w:rsidRPr="00B32F43">
        <w:rPr>
          <w:rFonts w:cstheme="minorHAnsi"/>
          <w:color w:val="1E1E1E"/>
          <w:shd w:val="clear" w:color="auto" w:fill="FFFFFF"/>
        </w:rPr>
        <w:t>Q Exchange aims to activate the knowledge of improvement experts</w:t>
      </w:r>
      <w:r w:rsidR="00B32F43" w:rsidRPr="00B32F43">
        <w:rPr>
          <w:rFonts w:cstheme="minorHAnsi"/>
          <w:color w:val="1E1E1E"/>
          <w:shd w:val="clear" w:color="auto" w:fill="FFFFFF"/>
        </w:rPr>
        <w:t xml:space="preserve">, creating </w:t>
      </w:r>
      <w:r w:rsidRPr="00B32F43">
        <w:rPr>
          <w:rFonts w:cstheme="minorHAnsi"/>
          <w:color w:val="1E1E1E"/>
          <w:shd w:val="clear" w:color="auto" w:fill="FFFFFF"/>
        </w:rPr>
        <w:t>links between those leading work and those who can help champion, support, adopt these ideas; and to boost ideas that have the best potential to generate value for the health and care system.</w:t>
      </w:r>
      <w:r w:rsidR="00B32F43" w:rsidRPr="00B32F43">
        <w:rPr>
          <w:rFonts w:cstheme="minorHAnsi"/>
          <w:color w:val="1E1E1E"/>
          <w:shd w:val="clear" w:color="auto" w:fill="FFFFFF"/>
        </w:rPr>
        <w:t xml:space="preserve"> As a </w:t>
      </w:r>
      <w:hyperlink r:id="rId8" w:history="1">
        <w:r w:rsidR="00B32F43" w:rsidRPr="00C87BF8">
          <w:rPr>
            <w:rStyle w:val="Hyperlink"/>
            <w:rFonts w:cstheme="minorHAnsi"/>
            <w:shd w:val="clear" w:color="auto" w:fill="FFFFFF"/>
          </w:rPr>
          <w:t>winning idea</w:t>
        </w:r>
      </w:hyperlink>
      <w:r w:rsidR="00B32F43" w:rsidRPr="00B32F43">
        <w:rPr>
          <w:rFonts w:cstheme="minorHAnsi"/>
          <w:color w:val="1E1E1E"/>
          <w:shd w:val="clear" w:color="auto" w:fill="FFFFFF"/>
        </w:rPr>
        <w:t xml:space="preserve">, our project will be offered funding alongside ongoing support and collaboration from across the Q Community. </w:t>
      </w:r>
    </w:p>
    <w:p w14:paraId="21737D5C" w14:textId="77777777" w:rsidR="00C87BF8" w:rsidRDefault="00C87BF8" w:rsidP="002010F8">
      <w:pPr>
        <w:spacing w:after="0"/>
        <w:jc w:val="both"/>
        <w:rPr>
          <w:rFonts w:cstheme="minorHAnsi"/>
          <w:color w:val="1E1E1E"/>
          <w:shd w:val="clear" w:color="auto" w:fill="FFFFFF"/>
        </w:rPr>
      </w:pPr>
    </w:p>
    <w:p w14:paraId="0C7F404C" w14:textId="4BBA9876" w:rsidR="00265F24" w:rsidRDefault="00265F24" w:rsidP="002010F8">
      <w:pPr>
        <w:spacing w:after="0"/>
        <w:jc w:val="both"/>
        <w:rPr>
          <w:rFonts w:cstheme="minorHAnsi"/>
          <w:b/>
          <w:bCs/>
          <w:color w:val="1E1E1E"/>
          <w:shd w:val="clear" w:color="auto" w:fill="FFFFFF"/>
        </w:rPr>
      </w:pPr>
      <w:r>
        <w:rPr>
          <w:rFonts w:cstheme="minorHAnsi"/>
          <w:b/>
          <w:bCs/>
          <w:color w:val="1E1E1E"/>
          <w:shd w:val="clear" w:color="auto" w:fill="FFFFFF"/>
        </w:rPr>
        <w:t>Project Summary</w:t>
      </w:r>
    </w:p>
    <w:p w14:paraId="5077D3E3" w14:textId="77777777" w:rsidR="00C87BF8" w:rsidRDefault="00C87BF8" w:rsidP="002010F8">
      <w:pPr>
        <w:spacing w:after="0"/>
        <w:jc w:val="both"/>
        <w:rPr>
          <w:rFonts w:cstheme="minorHAnsi"/>
          <w:b/>
          <w:bCs/>
          <w:color w:val="1E1E1E"/>
          <w:shd w:val="clear" w:color="auto" w:fill="FFFFFF"/>
        </w:rPr>
      </w:pPr>
    </w:p>
    <w:p w14:paraId="3EC1CF59" w14:textId="20089052" w:rsidR="009D7074" w:rsidRDefault="00265F24" w:rsidP="002010F8">
      <w:pPr>
        <w:spacing w:after="0"/>
        <w:jc w:val="both"/>
        <w:rPr>
          <w:rFonts w:cstheme="minorHAnsi"/>
          <w:color w:val="1E1E1E"/>
          <w:shd w:val="clear" w:color="auto" w:fill="FFFFFF"/>
        </w:rPr>
      </w:pPr>
      <w:r>
        <w:rPr>
          <w:rFonts w:cstheme="minorHAnsi"/>
          <w:color w:val="1E1E1E"/>
          <w:shd w:val="clear" w:color="auto" w:fill="FFFFFF"/>
        </w:rPr>
        <w:t xml:space="preserve">We have been awarded £40,000. We will be combining this with some existing funding to employ a </w:t>
      </w:r>
      <w:r w:rsidRPr="009D7074">
        <w:rPr>
          <w:rFonts w:cstheme="minorHAnsi"/>
          <w:b/>
          <w:bCs/>
          <w:color w:val="1E1E1E"/>
          <w:shd w:val="clear" w:color="auto" w:fill="FFFFFF"/>
        </w:rPr>
        <w:t>Project Manager for 12 months</w:t>
      </w:r>
      <w:r>
        <w:rPr>
          <w:rFonts w:cstheme="minorHAnsi"/>
          <w:color w:val="1E1E1E"/>
          <w:shd w:val="clear" w:color="auto" w:fill="FFFFFF"/>
        </w:rPr>
        <w:t xml:space="preserve"> (AfC Band 7)</w:t>
      </w:r>
      <w:r w:rsidR="009D7074">
        <w:rPr>
          <w:rFonts w:cstheme="minorHAnsi"/>
          <w:color w:val="1E1E1E"/>
          <w:shd w:val="clear" w:color="auto" w:fill="FFFFFF"/>
        </w:rPr>
        <w:t xml:space="preserve">. This project manager will be employed by Homerton Healthcare and will work in the Neighbourhoods and Integration team (managed by Annabelle Burns, Head of Integration). </w:t>
      </w:r>
    </w:p>
    <w:p w14:paraId="03956000" w14:textId="77777777" w:rsidR="00C87BF8" w:rsidRDefault="00C87BF8" w:rsidP="002010F8">
      <w:pPr>
        <w:spacing w:after="0"/>
        <w:jc w:val="both"/>
        <w:rPr>
          <w:rFonts w:cstheme="minorHAnsi"/>
          <w:color w:val="1E1E1E"/>
          <w:shd w:val="clear" w:color="auto" w:fill="FFFFFF"/>
        </w:rPr>
      </w:pPr>
    </w:p>
    <w:p w14:paraId="15B69E15" w14:textId="0A98D3EF" w:rsidR="009D7074" w:rsidRDefault="009D7074" w:rsidP="002010F8">
      <w:pPr>
        <w:spacing w:after="0"/>
        <w:jc w:val="both"/>
      </w:pPr>
      <w:r>
        <w:t>Homerton community and acute services are embracing digital innovations and clinicians report that digital innovations can have multiple benefits for patients</w:t>
      </w:r>
      <w:r>
        <w:t>. However, we know that digital exclusion is a significant issue for many Hackney residents, particularly those more likely to require our healthcare services. W</w:t>
      </w:r>
      <w:r>
        <w:t xml:space="preserve">e cannot continue to develop and innovate new ways of working without addressing digital exclusion. </w:t>
      </w:r>
    </w:p>
    <w:p w14:paraId="2407309F" w14:textId="77777777" w:rsidR="00C87BF8" w:rsidRDefault="00C87BF8" w:rsidP="002010F8">
      <w:pPr>
        <w:spacing w:after="0"/>
        <w:jc w:val="both"/>
        <w:rPr>
          <w:rFonts w:cstheme="minorHAnsi"/>
          <w:color w:val="1E1E1E"/>
          <w:shd w:val="clear" w:color="auto" w:fill="FFFFFF"/>
        </w:rPr>
      </w:pPr>
    </w:p>
    <w:p w14:paraId="05CFEAD9" w14:textId="6379844D" w:rsidR="00265F24" w:rsidRDefault="009D7074" w:rsidP="002010F8">
      <w:pPr>
        <w:spacing w:after="0"/>
        <w:jc w:val="both"/>
        <w:rPr>
          <w:rFonts w:cstheme="minorHAnsi"/>
          <w:color w:val="1E1E1E"/>
          <w:shd w:val="clear" w:color="auto" w:fill="FFFFFF"/>
        </w:rPr>
      </w:pPr>
      <w:r>
        <w:t xml:space="preserve">The appointment of a project manager to lead this work will enable us to define the complex digital inequality issue for our </w:t>
      </w:r>
      <w:r w:rsidR="0024459B">
        <w:t>patients and</w:t>
      </w:r>
      <w:r>
        <w:t xml:space="preserve"> identify some key change ideas that will make a practical di</w:t>
      </w:r>
      <w:r>
        <w:t xml:space="preserve">fference. </w:t>
      </w:r>
      <w:r>
        <w:t xml:space="preserve">Bringing a Quality Improvement approach to this complex problem will enable us to define and test </w:t>
      </w:r>
      <w:r w:rsidR="0024459B">
        <w:t xml:space="preserve">some practical </w:t>
      </w:r>
      <w:r>
        <w:t>change ideas</w:t>
      </w:r>
      <w:r w:rsidR="0024459B">
        <w:t xml:space="preserve">. We also want to make best use of </w:t>
      </w:r>
      <w:r>
        <w:t>data and measurement so that no one is left behind as digital improvements are instigated and sustained.</w:t>
      </w:r>
      <w:r>
        <w:rPr>
          <w:rFonts w:cstheme="minorHAnsi"/>
          <w:color w:val="1E1E1E"/>
          <w:shd w:val="clear" w:color="auto" w:fill="FFFFFF"/>
        </w:rPr>
        <w:t xml:space="preserve"> </w:t>
      </w:r>
    </w:p>
    <w:p w14:paraId="4F67C391" w14:textId="77777777" w:rsidR="00C87BF8" w:rsidRDefault="00C87BF8" w:rsidP="002010F8">
      <w:pPr>
        <w:spacing w:after="0"/>
        <w:jc w:val="both"/>
        <w:rPr>
          <w:rFonts w:cstheme="minorHAnsi"/>
          <w:color w:val="1E1E1E"/>
          <w:shd w:val="clear" w:color="auto" w:fill="FFFFFF"/>
        </w:rPr>
      </w:pPr>
    </w:p>
    <w:p w14:paraId="0B565EC3" w14:textId="77777777" w:rsidR="00C87BF8" w:rsidRDefault="00C87BF8" w:rsidP="002010F8">
      <w:pPr>
        <w:spacing w:after="0"/>
        <w:jc w:val="both"/>
        <w:rPr>
          <w:rFonts w:cstheme="minorHAnsi"/>
          <w:color w:val="1E1E1E"/>
          <w:shd w:val="clear" w:color="auto" w:fill="FFFFFF"/>
        </w:rPr>
      </w:pPr>
    </w:p>
    <w:p w14:paraId="01771DBC" w14:textId="77777777" w:rsidR="00C87BF8" w:rsidRDefault="00C87BF8" w:rsidP="002010F8">
      <w:pPr>
        <w:spacing w:after="0"/>
        <w:jc w:val="both"/>
        <w:rPr>
          <w:rFonts w:cstheme="minorHAnsi"/>
          <w:color w:val="1E1E1E"/>
          <w:shd w:val="clear" w:color="auto" w:fill="FFFFFF"/>
        </w:rPr>
      </w:pPr>
    </w:p>
    <w:p w14:paraId="195E57F2" w14:textId="61777FD2" w:rsidR="009D7074" w:rsidRDefault="009D7074" w:rsidP="002010F8">
      <w:pPr>
        <w:spacing w:after="0"/>
        <w:jc w:val="both"/>
        <w:rPr>
          <w:rFonts w:cstheme="minorHAnsi"/>
          <w:color w:val="1E1E1E"/>
          <w:shd w:val="clear" w:color="auto" w:fill="FFFFFF"/>
        </w:rPr>
      </w:pPr>
      <w:r>
        <w:rPr>
          <w:rFonts w:cstheme="minorHAnsi"/>
          <w:color w:val="1E1E1E"/>
          <w:shd w:val="clear" w:color="auto" w:fill="FFFFFF"/>
        </w:rPr>
        <w:t xml:space="preserve">We do not want to work in </w:t>
      </w:r>
      <w:r w:rsidR="00C87BF8">
        <w:rPr>
          <w:rFonts w:cstheme="minorHAnsi"/>
          <w:color w:val="1E1E1E"/>
          <w:shd w:val="clear" w:color="auto" w:fill="FFFFFF"/>
        </w:rPr>
        <w:t>isolation and</w:t>
      </w:r>
      <w:r>
        <w:rPr>
          <w:rFonts w:cstheme="minorHAnsi"/>
          <w:color w:val="1E1E1E"/>
          <w:shd w:val="clear" w:color="auto" w:fill="FFFFFF"/>
        </w:rPr>
        <w:t xml:space="preserve"> would like to work closely with others across the system who are addressing this issue. </w:t>
      </w:r>
      <w:r w:rsidR="00C87BF8">
        <w:rPr>
          <w:rFonts w:cstheme="minorHAnsi"/>
          <w:color w:val="1E1E1E"/>
          <w:shd w:val="clear" w:color="auto" w:fill="FFFFFF"/>
        </w:rPr>
        <w:t xml:space="preserve">We are aware that this is a priority area for our system partners, and that there is already much good practice in place. </w:t>
      </w:r>
      <w:r>
        <w:rPr>
          <w:rFonts w:cstheme="minorHAnsi"/>
          <w:color w:val="1E1E1E"/>
          <w:shd w:val="clear" w:color="auto" w:fill="FFFFFF"/>
        </w:rPr>
        <w:t xml:space="preserve">The project manager will act as a connector between </w:t>
      </w:r>
      <w:r w:rsidR="00C87BF8">
        <w:rPr>
          <w:rFonts w:cstheme="minorHAnsi"/>
          <w:color w:val="1E1E1E"/>
          <w:shd w:val="clear" w:color="auto" w:fill="FFFFFF"/>
        </w:rPr>
        <w:t xml:space="preserve">Hackney Council, Homerton Healthcare and the community and voluntary sector to ensure that we are working together, sharing information and making the most of the assets and knowledge we all bring from across City and Hackney. </w:t>
      </w:r>
    </w:p>
    <w:p w14:paraId="406F7F05" w14:textId="77777777" w:rsidR="00C87BF8" w:rsidRDefault="00C87BF8" w:rsidP="002010F8">
      <w:pPr>
        <w:spacing w:after="0"/>
        <w:jc w:val="both"/>
        <w:rPr>
          <w:rFonts w:cstheme="minorHAnsi"/>
          <w:color w:val="1E1E1E"/>
          <w:shd w:val="clear" w:color="auto" w:fill="FFFFFF"/>
        </w:rPr>
      </w:pPr>
    </w:p>
    <w:p w14:paraId="505E073E" w14:textId="58E71CD2" w:rsidR="009D7074" w:rsidRDefault="00C87BF8" w:rsidP="002010F8">
      <w:pPr>
        <w:spacing w:after="0"/>
        <w:jc w:val="both"/>
      </w:pPr>
      <w:r>
        <w:t>As a result of this project, s</w:t>
      </w:r>
      <w:r w:rsidR="009D7074">
        <w:t>ome of the changes</w:t>
      </w:r>
      <w:r>
        <w:t xml:space="preserve"> or outcomes</w:t>
      </w:r>
      <w:r w:rsidR="009D7074">
        <w:t xml:space="preserve"> we </w:t>
      </w:r>
      <w:r>
        <w:t>hope to see may</w:t>
      </w:r>
      <w:r w:rsidR="009D7074">
        <w:t xml:space="preserve"> include: </w:t>
      </w:r>
    </w:p>
    <w:p w14:paraId="522C220F" w14:textId="77777777" w:rsidR="009D7074" w:rsidRPr="009D7074" w:rsidRDefault="009D7074" w:rsidP="002010F8">
      <w:pPr>
        <w:numPr>
          <w:ilvl w:val="0"/>
          <w:numId w:val="2"/>
        </w:numPr>
        <w:spacing w:after="0"/>
        <w:jc w:val="both"/>
        <w:rPr>
          <w:rFonts w:cstheme="minorHAnsi"/>
          <w:color w:val="1E1E1E"/>
          <w:shd w:val="clear" w:color="auto" w:fill="FFFFFF"/>
        </w:rPr>
      </w:pPr>
      <w:r w:rsidRPr="009D7074">
        <w:rPr>
          <w:rFonts w:cstheme="minorHAnsi"/>
          <w:color w:val="1E1E1E"/>
          <w:shd w:val="clear" w:color="auto" w:fill="FFFFFF"/>
        </w:rPr>
        <w:t>Staff supported with knowledge and information about digital exclusion</w:t>
      </w:r>
    </w:p>
    <w:p w14:paraId="02237ADC" w14:textId="77777777" w:rsidR="009D7074" w:rsidRPr="009D7074" w:rsidRDefault="009D7074" w:rsidP="002010F8">
      <w:pPr>
        <w:numPr>
          <w:ilvl w:val="0"/>
          <w:numId w:val="2"/>
        </w:numPr>
        <w:spacing w:after="0"/>
        <w:jc w:val="both"/>
        <w:rPr>
          <w:rFonts w:cstheme="minorHAnsi"/>
          <w:color w:val="1E1E1E"/>
          <w:shd w:val="clear" w:color="auto" w:fill="FFFFFF"/>
        </w:rPr>
      </w:pPr>
      <w:r w:rsidRPr="009D7074">
        <w:rPr>
          <w:rFonts w:cstheme="minorHAnsi"/>
          <w:color w:val="1E1E1E"/>
          <w:shd w:val="clear" w:color="auto" w:fill="FFFFFF"/>
        </w:rPr>
        <w:t>General communications and engagement to raise the profile of this issue</w:t>
      </w:r>
    </w:p>
    <w:p w14:paraId="262D027F" w14:textId="77777777" w:rsidR="009D7074" w:rsidRPr="009D7074" w:rsidRDefault="009D7074" w:rsidP="002010F8">
      <w:pPr>
        <w:numPr>
          <w:ilvl w:val="0"/>
          <w:numId w:val="2"/>
        </w:numPr>
        <w:spacing w:after="0"/>
        <w:jc w:val="both"/>
        <w:rPr>
          <w:rFonts w:cstheme="minorHAnsi"/>
          <w:color w:val="1E1E1E"/>
          <w:shd w:val="clear" w:color="auto" w:fill="FFFFFF"/>
        </w:rPr>
      </w:pPr>
      <w:r w:rsidRPr="009D7074">
        <w:rPr>
          <w:rFonts w:cstheme="minorHAnsi"/>
          <w:color w:val="1E1E1E"/>
          <w:shd w:val="clear" w:color="auto" w:fill="FFFFFF"/>
        </w:rPr>
        <w:t>Regular training for all staff on this issue (including at induction)</w:t>
      </w:r>
    </w:p>
    <w:p w14:paraId="27C57AF0" w14:textId="5C022F83" w:rsidR="009D7074" w:rsidRPr="009D7074" w:rsidRDefault="009D7074" w:rsidP="002010F8">
      <w:pPr>
        <w:numPr>
          <w:ilvl w:val="0"/>
          <w:numId w:val="2"/>
        </w:numPr>
        <w:spacing w:after="0"/>
        <w:jc w:val="both"/>
        <w:rPr>
          <w:rFonts w:cstheme="minorHAnsi"/>
          <w:color w:val="1E1E1E"/>
          <w:shd w:val="clear" w:color="auto" w:fill="FFFFFF"/>
        </w:rPr>
      </w:pPr>
      <w:r w:rsidRPr="009D7074">
        <w:rPr>
          <w:rFonts w:cstheme="minorHAnsi"/>
          <w:color w:val="1E1E1E"/>
          <w:shd w:val="clear" w:color="auto" w:fill="FFFFFF"/>
        </w:rPr>
        <w:t>Digital exclusion champions</w:t>
      </w:r>
      <w:r w:rsidR="00C87BF8">
        <w:rPr>
          <w:rFonts w:cstheme="minorHAnsi"/>
          <w:color w:val="1E1E1E"/>
          <w:shd w:val="clear" w:color="auto" w:fill="FFFFFF"/>
        </w:rPr>
        <w:t xml:space="preserve"> across the Trust</w:t>
      </w:r>
      <w:r w:rsidRPr="009D7074">
        <w:rPr>
          <w:rFonts w:cstheme="minorHAnsi"/>
          <w:color w:val="1E1E1E"/>
          <w:shd w:val="clear" w:color="auto" w:fill="FFFFFF"/>
        </w:rPr>
        <w:t>: taking responsibility to speak up for issues</w:t>
      </w:r>
    </w:p>
    <w:p w14:paraId="5E0A0787" w14:textId="701D521D" w:rsidR="009D7074" w:rsidRPr="009D7074" w:rsidRDefault="009D7074" w:rsidP="002010F8">
      <w:pPr>
        <w:numPr>
          <w:ilvl w:val="0"/>
          <w:numId w:val="2"/>
        </w:numPr>
        <w:spacing w:after="0"/>
        <w:jc w:val="both"/>
        <w:rPr>
          <w:rFonts w:cstheme="minorHAnsi"/>
          <w:color w:val="1E1E1E"/>
          <w:shd w:val="clear" w:color="auto" w:fill="FFFFFF"/>
        </w:rPr>
      </w:pPr>
      <w:r w:rsidRPr="009D7074">
        <w:rPr>
          <w:rFonts w:cstheme="minorHAnsi"/>
          <w:color w:val="1E1E1E"/>
          <w:shd w:val="clear" w:color="auto" w:fill="FFFFFF"/>
        </w:rPr>
        <w:t xml:space="preserve">Digital literacy of patients included in </w:t>
      </w:r>
      <w:r w:rsidR="00C87BF8">
        <w:rPr>
          <w:rFonts w:cstheme="minorHAnsi"/>
          <w:color w:val="1E1E1E"/>
          <w:shd w:val="clear" w:color="auto" w:fill="FFFFFF"/>
        </w:rPr>
        <w:t xml:space="preserve">clinical practice: </w:t>
      </w:r>
      <w:r w:rsidRPr="009D7074">
        <w:rPr>
          <w:rFonts w:cstheme="minorHAnsi"/>
          <w:color w:val="1E1E1E"/>
          <w:shd w:val="clear" w:color="auto" w:fill="FFFFFF"/>
        </w:rPr>
        <w:t>case history / initial assessment</w:t>
      </w:r>
    </w:p>
    <w:p w14:paraId="41CFA4AD" w14:textId="77777777" w:rsidR="009D7074" w:rsidRPr="009D7074" w:rsidRDefault="009D7074" w:rsidP="002010F8">
      <w:pPr>
        <w:numPr>
          <w:ilvl w:val="0"/>
          <w:numId w:val="2"/>
        </w:numPr>
        <w:spacing w:after="0"/>
        <w:jc w:val="both"/>
        <w:rPr>
          <w:rFonts w:cstheme="minorHAnsi"/>
          <w:color w:val="1E1E1E"/>
          <w:shd w:val="clear" w:color="auto" w:fill="FFFFFF"/>
        </w:rPr>
      </w:pPr>
      <w:r w:rsidRPr="009D7074">
        <w:rPr>
          <w:rFonts w:cstheme="minorHAnsi"/>
          <w:color w:val="1E1E1E"/>
          <w:shd w:val="clear" w:color="auto" w:fill="FFFFFF"/>
        </w:rPr>
        <w:t>Increased knowledge of, and referral to digital support programmes for patients</w:t>
      </w:r>
    </w:p>
    <w:p w14:paraId="55ED6A7F" w14:textId="77777777" w:rsidR="009D7074" w:rsidRPr="009D7074" w:rsidRDefault="009D7074" w:rsidP="002010F8">
      <w:pPr>
        <w:numPr>
          <w:ilvl w:val="0"/>
          <w:numId w:val="2"/>
        </w:numPr>
        <w:spacing w:after="0"/>
        <w:jc w:val="both"/>
        <w:rPr>
          <w:rFonts w:cstheme="minorHAnsi"/>
          <w:color w:val="1E1E1E"/>
          <w:shd w:val="clear" w:color="auto" w:fill="FFFFFF"/>
        </w:rPr>
      </w:pPr>
      <w:r w:rsidRPr="009D7074">
        <w:rPr>
          <w:rFonts w:cstheme="minorHAnsi"/>
          <w:color w:val="1E1E1E"/>
          <w:shd w:val="clear" w:color="auto" w:fill="FFFFFF"/>
        </w:rPr>
        <w:t>Patient voice listened to directly about these issues</w:t>
      </w:r>
    </w:p>
    <w:p w14:paraId="101B6853" w14:textId="429FC730" w:rsidR="009D7074" w:rsidRPr="009D7074" w:rsidRDefault="009D7074" w:rsidP="002010F8">
      <w:pPr>
        <w:numPr>
          <w:ilvl w:val="0"/>
          <w:numId w:val="2"/>
        </w:numPr>
        <w:spacing w:after="0"/>
        <w:jc w:val="both"/>
        <w:rPr>
          <w:rFonts w:cstheme="minorHAnsi"/>
          <w:color w:val="1E1E1E"/>
          <w:shd w:val="clear" w:color="auto" w:fill="FFFFFF"/>
        </w:rPr>
      </w:pPr>
      <w:r w:rsidRPr="009D7074">
        <w:rPr>
          <w:rFonts w:cstheme="minorHAnsi"/>
          <w:color w:val="1E1E1E"/>
          <w:shd w:val="clear" w:color="auto" w:fill="FFFFFF"/>
        </w:rPr>
        <w:t>Data available</w:t>
      </w:r>
      <w:r w:rsidR="00C87BF8">
        <w:rPr>
          <w:rFonts w:cstheme="minorHAnsi"/>
          <w:color w:val="1E1E1E"/>
          <w:shd w:val="clear" w:color="auto" w:fill="FFFFFF"/>
        </w:rPr>
        <w:t xml:space="preserve"> for clinicians and service managers</w:t>
      </w:r>
      <w:r w:rsidRPr="009D7074">
        <w:rPr>
          <w:rFonts w:cstheme="minorHAnsi"/>
          <w:color w:val="1E1E1E"/>
          <w:shd w:val="clear" w:color="auto" w:fill="FFFFFF"/>
        </w:rPr>
        <w:t xml:space="preserve"> re. health inequalities and digital improvements</w:t>
      </w:r>
    </w:p>
    <w:p w14:paraId="067DF7FF" w14:textId="06A960FF" w:rsidR="009D7074" w:rsidRPr="009D7074" w:rsidRDefault="009D7074" w:rsidP="002010F8">
      <w:pPr>
        <w:numPr>
          <w:ilvl w:val="0"/>
          <w:numId w:val="2"/>
        </w:numPr>
        <w:spacing w:after="0"/>
        <w:jc w:val="both"/>
        <w:rPr>
          <w:rFonts w:cstheme="minorHAnsi"/>
          <w:color w:val="1E1E1E"/>
          <w:shd w:val="clear" w:color="auto" w:fill="FFFFFF"/>
        </w:rPr>
      </w:pPr>
      <w:r w:rsidRPr="009D7074">
        <w:rPr>
          <w:rFonts w:cstheme="minorHAnsi"/>
          <w:color w:val="1E1E1E"/>
          <w:shd w:val="clear" w:color="auto" w:fill="FFFFFF"/>
        </w:rPr>
        <w:t>Possible partnership projects or grant applications with charitable organisation</w:t>
      </w:r>
      <w:r w:rsidR="00C87BF8">
        <w:rPr>
          <w:rFonts w:cstheme="minorHAnsi"/>
          <w:color w:val="1E1E1E"/>
          <w:shd w:val="clear" w:color="auto" w:fill="FFFFFF"/>
        </w:rPr>
        <w:t>s</w:t>
      </w:r>
    </w:p>
    <w:p w14:paraId="299F9BD3" w14:textId="2AFAC0F9" w:rsidR="009D7074" w:rsidRPr="009D7074" w:rsidRDefault="009D7074" w:rsidP="002010F8">
      <w:pPr>
        <w:numPr>
          <w:ilvl w:val="0"/>
          <w:numId w:val="2"/>
        </w:numPr>
        <w:spacing w:after="0"/>
        <w:jc w:val="both"/>
        <w:rPr>
          <w:rFonts w:cstheme="minorHAnsi"/>
          <w:color w:val="1E1E1E"/>
          <w:shd w:val="clear" w:color="auto" w:fill="FFFFFF"/>
        </w:rPr>
      </w:pPr>
      <w:r w:rsidRPr="009D7074">
        <w:rPr>
          <w:rFonts w:cstheme="minorHAnsi"/>
          <w:color w:val="1E1E1E"/>
          <w:shd w:val="clear" w:color="auto" w:fill="FFFFFF"/>
        </w:rPr>
        <w:t>Participate in system-wide network</w:t>
      </w:r>
      <w:r w:rsidR="00C87BF8">
        <w:rPr>
          <w:rFonts w:cstheme="minorHAnsi"/>
          <w:color w:val="1E1E1E"/>
          <w:shd w:val="clear" w:color="auto" w:fill="FFFFFF"/>
        </w:rPr>
        <w:t>s</w:t>
      </w:r>
    </w:p>
    <w:p w14:paraId="6B29AB3E" w14:textId="77777777" w:rsidR="009D7074" w:rsidRPr="009D7074" w:rsidRDefault="009D7074" w:rsidP="002010F8">
      <w:pPr>
        <w:numPr>
          <w:ilvl w:val="0"/>
          <w:numId w:val="2"/>
        </w:numPr>
        <w:spacing w:after="0"/>
        <w:jc w:val="both"/>
        <w:rPr>
          <w:rFonts w:cstheme="minorHAnsi"/>
          <w:color w:val="1E1E1E"/>
          <w:shd w:val="clear" w:color="auto" w:fill="FFFFFF"/>
        </w:rPr>
      </w:pPr>
      <w:r w:rsidRPr="009D7074">
        <w:rPr>
          <w:rFonts w:cstheme="minorHAnsi"/>
          <w:color w:val="1E1E1E"/>
          <w:shd w:val="clear" w:color="auto" w:fill="FFFFFF"/>
        </w:rPr>
        <w:t>Use knowledge and information to advocate for our patients in the system</w:t>
      </w:r>
    </w:p>
    <w:p w14:paraId="1BBE7A5B" w14:textId="77777777" w:rsidR="00C87BF8" w:rsidRDefault="00C87BF8" w:rsidP="002010F8">
      <w:pPr>
        <w:spacing w:after="0"/>
        <w:jc w:val="both"/>
        <w:rPr>
          <w:rFonts w:cstheme="minorHAnsi"/>
          <w:b/>
          <w:bCs/>
          <w:color w:val="1E1E1E"/>
          <w:shd w:val="clear" w:color="auto" w:fill="FFFFFF"/>
        </w:rPr>
      </w:pPr>
    </w:p>
    <w:p w14:paraId="42381D5F" w14:textId="7568A802" w:rsidR="009D7074" w:rsidRDefault="00C87BF8" w:rsidP="002010F8">
      <w:pPr>
        <w:spacing w:after="0"/>
        <w:jc w:val="both"/>
        <w:rPr>
          <w:rFonts w:cstheme="minorHAnsi"/>
          <w:b/>
          <w:bCs/>
          <w:color w:val="1E1E1E"/>
          <w:shd w:val="clear" w:color="auto" w:fill="FFFFFF"/>
        </w:rPr>
      </w:pPr>
      <w:r>
        <w:rPr>
          <w:rFonts w:cstheme="minorHAnsi"/>
          <w:b/>
          <w:bCs/>
          <w:color w:val="1E1E1E"/>
          <w:shd w:val="clear" w:color="auto" w:fill="FFFFFF"/>
        </w:rPr>
        <w:t>Next Steps</w:t>
      </w:r>
    </w:p>
    <w:p w14:paraId="4B024259" w14:textId="77777777" w:rsidR="00C87BF8" w:rsidRDefault="00C87BF8" w:rsidP="002010F8">
      <w:pPr>
        <w:spacing w:after="0"/>
        <w:jc w:val="both"/>
        <w:rPr>
          <w:rFonts w:cstheme="minorHAnsi"/>
          <w:b/>
          <w:bCs/>
          <w:color w:val="1E1E1E"/>
          <w:shd w:val="clear" w:color="auto" w:fill="FFFFFF"/>
        </w:rPr>
      </w:pPr>
    </w:p>
    <w:p w14:paraId="502E262F" w14:textId="6853F0D0" w:rsidR="00C87BF8" w:rsidRPr="00C87BF8" w:rsidRDefault="00C87BF8" w:rsidP="002010F8">
      <w:pPr>
        <w:pStyle w:val="ListParagraph"/>
        <w:numPr>
          <w:ilvl w:val="0"/>
          <w:numId w:val="3"/>
        </w:numPr>
        <w:spacing w:after="0"/>
        <w:jc w:val="both"/>
        <w:rPr>
          <w:rFonts w:cstheme="minorHAnsi"/>
          <w:b/>
          <w:bCs/>
          <w:color w:val="1E1E1E"/>
          <w:shd w:val="clear" w:color="auto" w:fill="FFFFFF"/>
        </w:rPr>
      </w:pPr>
      <w:r>
        <w:rPr>
          <w:rFonts w:cstheme="minorHAnsi"/>
          <w:color w:val="1E1E1E"/>
          <w:shd w:val="clear" w:color="auto" w:fill="FFFFFF"/>
        </w:rPr>
        <w:t>Finalising the JD and recruiting to Project Manager</w:t>
      </w:r>
      <w:r w:rsidR="0024459B">
        <w:rPr>
          <w:rFonts w:cstheme="minorHAnsi"/>
          <w:color w:val="1E1E1E"/>
          <w:shd w:val="clear" w:color="auto" w:fill="FFFFFF"/>
        </w:rPr>
        <w:t xml:space="preserve"> post</w:t>
      </w:r>
    </w:p>
    <w:p w14:paraId="74456F6A" w14:textId="3E0C23F5" w:rsidR="00C87BF8" w:rsidRDefault="00C87BF8" w:rsidP="002010F8">
      <w:pPr>
        <w:pStyle w:val="ListParagraph"/>
        <w:numPr>
          <w:ilvl w:val="0"/>
          <w:numId w:val="3"/>
        </w:numPr>
        <w:spacing w:after="0"/>
        <w:jc w:val="both"/>
        <w:rPr>
          <w:rFonts w:cstheme="minorHAnsi"/>
          <w:color w:val="1E1E1E"/>
          <w:shd w:val="clear" w:color="auto" w:fill="FFFFFF"/>
        </w:rPr>
      </w:pPr>
      <w:r w:rsidRPr="00C87BF8">
        <w:rPr>
          <w:rFonts w:cstheme="minorHAnsi"/>
          <w:color w:val="1E1E1E"/>
          <w:shd w:val="clear" w:color="auto" w:fill="FFFFFF"/>
        </w:rPr>
        <w:t xml:space="preserve">Engagement with key partners </w:t>
      </w:r>
      <w:r w:rsidRPr="00C87BF8">
        <w:rPr>
          <w:rFonts w:cstheme="minorHAnsi"/>
          <w:color w:val="1E1E1E"/>
          <w:shd w:val="clear" w:color="auto" w:fill="FFFFFF"/>
        </w:rPr>
        <w:t xml:space="preserve">and residents </w:t>
      </w:r>
      <w:r w:rsidRPr="00C87BF8">
        <w:rPr>
          <w:rFonts w:cstheme="minorHAnsi"/>
          <w:color w:val="1E1E1E"/>
          <w:shd w:val="clear" w:color="auto" w:fill="FFFFFF"/>
        </w:rPr>
        <w:t>from across the system as we shape the details of the project plan and expectations for the role</w:t>
      </w:r>
    </w:p>
    <w:p w14:paraId="72CC3136" w14:textId="491D9FC8" w:rsidR="00C87BF8" w:rsidRDefault="00C87BF8" w:rsidP="002010F8">
      <w:pPr>
        <w:pStyle w:val="ListParagraph"/>
        <w:numPr>
          <w:ilvl w:val="0"/>
          <w:numId w:val="3"/>
        </w:numPr>
        <w:spacing w:after="0"/>
        <w:jc w:val="both"/>
        <w:rPr>
          <w:rFonts w:cstheme="minorHAnsi"/>
          <w:color w:val="1E1E1E"/>
          <w:shd w:val="clear" w:color="auto" w:fill="FFFFFF"/>
        </w:rPr>
      </w:pPr>
      <w:r>
        <w:rPr>
          <w:rFonts w:cstheme="minorHAnsi"/>
          <w:color w:val="1E1E1E"/>
          <w:shd w:val="clear" w:color="auto" w:fill="FFFFFF"/>
        </w:rPr>
        <w:t xml:space="preserve">Setting up a project steering group to shape and direct the project </w:t>
      </w:r>
    </w:p>
    <w:p w14:paraId="22BB3CBB" w14:textId="77777777" w:rsidR="00C87BF8" w:rsidRDefault="00C87BF8" w:rsidP="002010F8">
      <w:pPr>
        <w:spacing w:after="0"/>
        <w:jc w:val="both"/>
        <w:rPr>
          <w:rFonts w:cstheme="minorHAnsi"/>
          <w:color w:val="1E1E1E"/>
          <w:shd w:val="clear" w:color="auto" w:fill="FFFFFF"/>
        </w:rPr>
      </w:pPr>
    </w:p>
    <w:p w14:paraId="3C773D99" w14:textId="345ADBCC" w:rsidR="00C87BF8" w:rsidRDefault="00C87BF8" w:rsidP="002010F8">
      <w:pPr>
        <w:spacing w:after="0"/>
        <w:jc w:val="both"/>
        <w:rPr>
          <w:rFonts w:cstheme="minorHAnsi"/>
          <w:color w:val="1E1E1E"/>
          <w:shd w:val="clear" w:color="auto" w:fill="FFFFFF"/>
        </w:rPr>
      </w:pPr>
      <w:r>
        <w:rPr>
          <w:rFonts w:cstheme="minorHAnsi"/>
          <w:color w:val="1E1E1E"/>
          <w:shd w:val="clear" w:color="auto" w:fill="FFFFFF"/>
        </w:rPr>
        <w:t>We are keen to include and involve others as soon as possible, and would welcome any suggestions, comments, ideas or commitments to work in partnership and collaborate.</w:t>
      </w:r>
      <w:r w:rsidR="002010F8">
        <w:rPr>
          <w:rFonts w:cstheme="minorHAnsi"/>
          <w:color w:val="1E1E1E"/>
          <w:shd w:val="clear" w:color="auto" w:fill="FFFFFF"/>
        </w:rPr>
        <w:t xml:space="preserve"> Please do get in touch. </w:t>
      </w:r>
    </w:p>
    <w:p w14:paraId="49A313B2" w14:textId="77777777" w:rsidR="00C87BF8" w:rsidRDefault="00C87BF8" w:rsidP="002010F8">
      <w:pPr>
        <w:spacing w:after="0"/>
        <w:jc w:val="both"/>
        <w:rPr>
          <w:rFonts w:cstheme="minorHAnsi"/>
          <w:color w:val="1E1E1E"/>
          <w:shd w:val="clear" w:color="auto" w:fill="FFFFFF"/>
        </w:rPr>
      </w:pPr>
    </w:p>
    <w:p w14:paraId="47D1AA97" w14:textId="04158BDB" w:rsidR="00C87BF8" w:rsidRPr="00C87BF8" w:rsidRDefault="00C87BF8" w:rsidP="002010F8">
      <w:pPr>
        <w:spacing w:after="0"/>
        <w:jc w:val="both"/>
        <w:rPr>
          <w:rFonts w:cstheme="minorHAnsi"/>
          <w:b/>
          <w:bCs/>
          <w:color w:val="1E1E1E"/>
          <w:shd w:val="clear" w:color="auto" w:fill="FFFFFF"/>
        </w:rPr>
      </w:pPr>
      <w:r>
        <w:rPr>
          <w:rFonts w:cstheme="minorHAnsi"/>
          <w:color w:val="1E1E1E"/>
          <w:shd w:val="clear" w:color="auto" w:fill="FFFFFF"/>
        </w:rPr>
        <w:t xml:space="preserve">For more information: </w:t>
      </w:r>
      <w:hyperlink r:id="rId9" w:history="1">
        <w:r w:rsidRPr="00157DB4">
          <w:rPr>
            <w:rStyle w:val="Hyperlink"/>
            <w:rFonts w:cstheme="minorHAnsi"/>
            <w:shd w:val="clear" w:color="auto" w:fill="FFFFFF"/>
          </w:rPr>
          <w:t>annabelle.burns1@nhs.net</w:t>
        </w:r>
      </w:hyperlink>
      <w:r>
        <w:rPr>
          <w:rFonts w:cstheme="minorHAnsi"/>
          <w:color w:val="1E1E1E"/>
          <w:shd w:val="clear" w:color="auto" w:fill="FFFFFF"/>
        </w:rPr>
        <w:t xml:space="preserve"> (mobile: 07813 799512)</w:t>
      </w:r>
    </w:p>
    <w:sectPr w:rsidR="00C87BF8" w:rsidRPr="00C87BF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F32F" w14:textId="77777777" w:rsidR="009357BE" w:rsidRDefault="009357BE" w:rsidP="009357BE">
      <w:pPr>
        <w:spacing w:after="0" w:line="240" w:lineRule="auto"/>
      </w:pPr>
      <w:r>
        <w:separator/>
      </w:r>
    </w:p>
  </w:endnote>
  <w:endnote w:type="continuationSeparator" w:id="0">
    <w:p w14:paraId="0B3C288A" w14:textId="77777777" w:rsidR="009357BE" w:rsidRDefault="009357BE" w:rsidP="0093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2911" w14:textId="77777777" w:rsidR="009357BE" w:rsidRDefault="009357BE" w:rsidP="009357BE">
      <w:pPr>
        <w:spacing w:after="0" w:line="240" w:lineRule="auto"/>
      </w:pPr>
      <w:r>
        <w:separator/>
      </w:r>
    </w:p>
  </w:footnote>
  <w:footnote w:type="continuationSeparator" w:id="0">
    <w:p w14:paraId="498F77D7" w14:textId="77777777" w:rsidR="009357BE" w:rsidRDefault="009357BE" w:rsidP="0093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EADF" w14:textId="75E3AF84" w:rsidR="009357BE" w:rsidRDefault="009357BE" w:rsidP="009357BE">
    <w:pPr>
      <w:pStyle w:val="Header"/>
      <w:jc w:val="right"/>
    </w:pPr>
    <w:r>
      <w:rPr>
        <w:rFonts w:ascii="Arial" w:hAnsi="Arial" w:cs="Arial"/>
        <w:b/>
        <w:noProof/>
      </w:rPr>
      <w:drawing>
        <wp:inline distT="0" distB="0" distL="0" distR="0" wp14:anchorId="7455D33C" wp14:editId="1A9660B8">
          <wp:extent cx="824545" cy="699070"/>
          <wp:effectExtent l="0" t="0" r="0" b="635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2484" cy="731235"/>
                  </a:xfrm>
                  <a:prstGeom prst="rect">
                    <a:avLst/>
                  </a:prstGeom>
                </pic:spPr>
              </pic:pic>
            </a:graphicData>
          </a:graphic>
        </wp:inline>
      </w:drawing>
    </w:r>
    <w:r>
      <w:rPr>
        <w:noProof/>
      </w:rPr>
      <w:drawing>
        <wp:inline distT="0" distB="0" distL="0" distR="0" wp14:anchorId="6E16A3CB" wp14:editId="759694B6">
          <wp:extent cx="19431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3100" cy="866775"/>
                  </a:xfrm>
                  <a:prstGeom prst="rect">
                    <a:avLst/>
                  </a:prstGeom>
                </pic:spPr>
              </pic:pic>
            </a:graphicData>
          </a:graphic>
        </wp:inline>
      </w:drawing>
    </w:r>
    <w:r>
      <w:rPr>
        <w:noProof/>
      </w:rPr>
      <w:drawing>
        <wp:inline distT="0" distB="0" distL="0" distR="0" wp14:anchorId="3AD144D4" wp14:editId="6C68E02F">
          <wp:extent cx="864897" cy="7503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72141" cy="756625"/>
                  </a:xfrm>
                  <a:prstGeom prst="rect">
                    <a:avLst/>
                  </a:prstGeom>
                </pic:spPr>
              </pic:pic>
            </a:graphicData>
          </a:graphic>
        </wp:inline>
      </w:drawing>
    </w:r>
    <w:r>
      <w:tab/>
    </w:r>
    <w:r>
      <w:rPr>
        <w:rFonts w:ascii="Arial" w:hAnsi="Arial" w:cs="Arial"/>
        <w:b/>
        <w:noProof/>
      </w:rPr>
      <w:drawing>
        <wp:inline distT="0" distB="0" distL="0" distR="0" wp14:anchorId="15558397" wp14:editId="765D115A">
          <wp:extent cx="1929130" cy="68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9130" cy="687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770"/>
    <w:multiLevelType w:val="hybridMultilevel"/>
    <w:tmpl w:val="C436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00FFD"/>
    <w:multiLevelType w:val="multilevel"/>
    <w:tmpl w:val="0C54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93E00"/>
    <w:multiLevelType w:val="multilevel"/>
    <w:tmpl w:val="891E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57BE"/>
    <w:rsid w:val="002010F8"/>
    <w:rsid w:val="0024459B"/>
    <w:rsid w:val="00265F24"/>
    <w:rsid w:val="007F0457"/>
    <w:rsid w:val="00902BC6"/>
    <w:rsid w:val="009357BE"/>
    <w:rsid w:val="009D7074"/>
    <w:rsid w:val="00B32F43"/>
    <w:rsid w:val="00BA2FD6"/>
    <w:rsid w:val="00C87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5EAC"/>
  <w15:chartTrackingRefBased/>
  <w15:docId w15:val="{679753B9-E511-4361-BB55-371F3B39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7BE"/>
  </w:style>
  <w:style w:type="paragraph" w:styleId="Footer">
    <w:name w:val="footer"/>
    <w:basedOn w:val="Normal"/>
    <w:link w:val="FooterChar"/>
    <w:uiPriority w:val="99"/>
    <w:unhideWhenUsed/>
    <w:rsid w:val="00935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7BE"/>
  </w:style>
  <w:style w:type="paragraph" w:styleId="NormalWeb">
    <w:name w:val="Normal (Web)"/>
    <w:basedOn w:val="Normal"/>
    <w:uiPriority w:val="99"/>
    <w:semiHidden/>
    <w:unhideWhenUsed/>
    <w:rsid w:val="009357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2F43"/>
    <w:rPr>
      <w:b/>
      <w:bCs/>
    </w:rPr>
  </w:style>
  <w:style w:type="character" w:styleId="Hyperlink">
    <w:name w:val="Hyperlink"/>
    <w:basedOn w:val="DefaultParagraphFont"/>
    <w:uiPriority w:val="99"/>
    <w:unhideWhenUsed/>
    <w:rsid w:val="00B32F43"/>
    <w:rPr>
      <w:color w:val="0000FF" w:themeColor="hyperlink"/>
      <w:u w:val="single"/>
    </w:rPr>
  </w:style>
  <w:style w:type="character" w:styleId="UnresolvedMention">
    <w:name w:val="Unresolved Mention"/>
    <w:basedOn w:val="DefaultParagraphFont"/>
    <w:uiPriority w:val="99"/>
    <w:semiHidden/>
    <w:unhideWhenUsed/>
    <w:rsid w:val="00B32F43"/>
    <w:rPr>
      <w:color w:val="605E5C"/>
      <w:shd w:val="clear" w:color="auto" w:fill="E1DFDD"/>
    </w:rPr>
  </w:style>
  <w:style w:type="paragraph" w:styleId="ListParagraph">
    <w:name w:val="List Paragraph"/>
    <w:basedOn w:val="Normal"/>
    <w:uiPriority w:val="34"/>
    <w:qFormat/>
    <w:rsid w:val="00C87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24169">
      <w:bodyDiv w:val="1"/>
      <w:marLeft w:val="0"/>
      <w:marRight w:val="0"/>
      <w:marTop w:val="0"/>
      <w:marBottom w:val="0"/>
      <w:divBdr>
        <w:top w:val="none" w:sz="0" w:space="0" w:color="auto"/>
        <w:left w:val="none" w:sz="0" w:space="0" w:color="auto"/>
        <w:bottom w:val="none" w:sz="0" w:space="0" w:color="auto"/>
        <w:right w:val="none" w:sz="0" w:space="0" w:color="auto"/>
      </w:divBdr>
    </w:div>
    <w:div w:id="1538275758">
      <w:bodyDiv w:val="1"/>
      <w:marLeft w:val="0"/>
      <w:marRight w:val="0"/>
      <w:marTop w:val="0"/>
      <w:marBottom w:val="0"/>
      <w:divBdr>
        <w:top w:val="none" w:sz="0" w:space="0" w:color="auto"/>
        <w:left w:val="none" w:sz="0" w:space="0" w:color="auto"/>
        <w:bottom w:val="none" w:sz="0" w:space="0" w:color="auto"/>
        <w:right w:val="none" w:sz="0" w:space="0" w:color="auto"/>
      </w:divBdr>
    </w:div>
    <w:div w:id="1911579279">
      <w:bodyDiv w:val="1"/>
      <w:marLeft w:val="0"/>
      <w:marRight w:val="0"/>
      <w:marTop w:val="0"/>
      <w:marBottom w:val="0"/>
      <w:divBdr>
        <w:top w:val="none" w:sz="0" w:space="0" w:color="auto"/>
        <w:left w:val="none" w:sz="0" w:space="0" w:color="auto"/>
        <w:bottom w:val="none" w:sz="0" w:space="0" w:color="auto"/>
        <w:right w:val="none" w:sz="0" w:space="0" w:color="auto"/>
      </w:divBdr>
    </w:div>
    <w:div w:id="2078434247">
      <w:bodyDiv w:val="1"/>
      <w:marLeft w:val="0"/>
      <w:marRight w:val="0"/>
      <w:marTop w:val="0"/>
      <w:marBottom w:val="0"/>
      <w:divBdr>
        <w:top w:val="none" w:sz="0" w:space="0" w:color="auto"/>
        <w:left w:val="none" w:sz="0" w:space="0" w:color="auto"/>
        <w:bottom w:val="none" w:sz="0" w:space="0" w:color="auto"/>
        <w:right w:val="none" w:sz="0" w:space="0" w:color="auto"/>
      </w:divBdr>
    </w:div>
    <w:div w:id="21064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health.org.uk/idea/2022/digital-innovation-is-for-everyone-supporting-digital-inclusion-across-healthcare/" TargetMode="External"/><Relationship Id="rId3" Type="http://schemas.openxmlformats.org/officeDocument/2006/relationships/settings" Target="settings.xml"/><Relationship Id="rId7" Type="http://schemas.openxmlformats.org/officeDocument/2006/relationships/hyperlink" Target="https://q.healt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belle.burns1@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Homerton University Hospital NHS Foundation Trust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Annabelle (HOMERTON HEALTHCARE NHS FOUNDATION TRUST)</dc:creator>
  <cp:keywords/>
  <dc:description/>
  <cp:lastModifiedBy>BURNS, Annabelle (HOMERTON HEALTHCARE NHS FOUNDATION TRUST)</cp:lastModifiedBy>
  <cp:revision>3</cp:revision>
  <dcterms:created xsi:type="dcterms:W3CDTF">2022-07-17T21:15:00Z</dcterms:created>
  <dcterms:modified xsi:type="dcterms:W3CDTF">2022-07-17T21:59:00Z</dcterms:modified>
</cp:coreProperties>
</file>